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商务公信局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6FC212A"/>
    <w:rsid w:val="21506762"/>
    <w:rsid w:val="22A82671"/>
    <w:rsid w:val="24BA0897"/>
    <w:rsid w:val="26307C7A"/>
    <w:rsid w:val="34347866"/>
    <w:rsid w:val="419C0A8D"/>
    <w:rsid w:val="42F153B9"/>
    <w:rsid w:val="46F45C31"/>
    <w:rsid w:val="4AFC35A5"/>
    <w:rsid w:val="5067553D"/>
    <w:rsid w:val="5A4D4CE8"/>
    <w:rsid w:val="5E502F8B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62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1712062E527841129F4BCD81510FD9C2_13</vt:lpwstr>
  </property>
</Properties>
</file>