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审计局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26307C7A"/>
    <w:rsid w:val="34347866"/>
    <w:rsid w:val="419C0A8D"/>
    <w:rsid w:val="42F153B9"/>
    <w:rsid w:val="46F45C31"/>
    <w:rsid w:val="478D2662"/>
    <w:rsid w:val="4AFC35A5"/>
    <w:rsid w:val="5067553D"/>
    <w:rsid w:val="5A4D4CE8"/>
    <w:rsid w:val="5E502F8B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64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4DFBAEAAAA9642FD9311F5F20C859951_13</vt:lpwstr>
  </property>
</Properties>
</file>